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 xml:space="preserve">1. What is the main purpose of the PISA </w:t>
      </w:r>
      <w:proofErr w:type="spellStart"/>
      <w:r w:rsidRPr="00BC4796">
        <w:rPr>
          <w:rFonts w:ascii="Times New Roman" w:hAnsi="Times New Roman" w:cs="Times New Roman"/>
          <w:sz w:val="28"/>
          <w:szCs w:val="28"/>
        </w:rPr>
        <w:t>programme</w:t>
      </w:r>
      <w:proofErr w:type="spellEnd"/>
      <w:r w:rsidRPr="00BC4796">
        <w:rPr>
          <w:rFonts w:ascii="Times New Roman" w:hAnsi="Times New Roman" w:cs="Times New Roman"/>
          <w:sz w:val="28"/>
          <w:szCs w:val="28"/>
        </w:rPr>
        <w:t>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2. Which of the following is NOT one of PISA’s three major assessment domains?</w:t>
      </w:r>
    </w:p>
    <w:p w:rsidR="00D14D00" w:rsidRPr="00BC4796" w:rsidRDefault="00D14D00" w:rsidP="00BC4796">
      <w:pPr>
        <w:pStyle w:val="a4"/>
        <w:spacing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3. How often is the PISA assessment conducted?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4. Which domain becomes the “major domain” in each PISA cycle?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5. Which criterion ensures PISA tasks are comparable across countries and languages?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C4796">
        <w:rPr>
          <w:rFonts w:ascii="Times New Roman" w:hAnsi="Times New Roman" w:cs="Times New Roman"/>
          <w:sz w:val="28"/>
          <w:szCs w:val="28"/>
        </w:rPr>
        <w:t>6.What</w:t>
      </w:r>
      <w:proofErr w:type="gramEnd"/>
      <w:r w:rsidRPr="00BC4796">
        <w:rPr>
          <w:rFonts w:ascii="Times New Roman" w:hAnsi="Times New Roman" w:cs="Times New Roman"/>
          <w:sz w:val="28"/>
          <w:szCs w:val="28"/>
        </w:rPr>
        <w:t xml:space="preserve"> is the main purpose of the CEFR?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7. How many proficiency levels does the CEFR include?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8. Which skill areas does the CEFR describe?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9. What is one major benefit of using CEFR in assessment?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10. Why do educational institutions align tests with CEFR levels?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11. What does the TOEFL primarily measure?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12. Which delivery format is most commonly used for TOEFL today?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13. Which of the following best describes TOEFL’s integrated skills?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 xml:space="preserve">14. What is the maximum total score on the TOEFL </w:t>
      </w:r>
      <w:proofErr w:type="spellStart"/>
      <w:r w:rsidRPr="00BC4796">
        <w:rPr>
          <w:rFonts w:ascii="Times New Roman" w:hAnsi="Times New Roman" w:cs="Times New Roman"/>
          <w:sz w:val="28"/>
          <w:szCs w:val="28"/>
        </w:rPr>
        <w:t>iBT</w:t>
      </w:r>
      <w:proofErr w:type="spellEnd"/>
      <w:r w:rsidRPr="00BC4796">
        <w:rPr>
          <w:rFonts w:ascii="Times New Roman" w:hAnsi="Times New Roman" w:cs="Times New Roman"/>
          <w:sz w:val="28"/>
          <w:szCs w:val="28"/>
        </w:rPr>
        <w:t>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 xml:space="preserve">15. How are TOEFL </w:t>
      </w:r>
      <w:proofErr w:type="spellStart"/>
      <w:r w:rsidRPr="00BC4796">
        <w:rPr>
          <w:rFonts w:ascii="Times New Roman" w:hAnsi="Times New Roman" w:cs="Times New Roman"/>
          <w:sz w:val="28"/>
          <w:szCs w:val="28"/>
        </w:rPr>
        <w:t>iBT</w:t>
      </w:r>
      <w:proofErr w:type="spellEnd"/>
      <w:r w:rsidRPr="00BC4796">
        <w:rPr>
          <w:rFonts w:ascii="Times New Roman" w:hAnsi="Times New Roman" w:cs="Times New Roman"/>
          <w:sz w:val="28"/>
          <w:szCs w:val="28"/>
        </w:rPr>
        <w:t xml:space="preserve"> scores organized?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16. Which of the following is NOT emphasized in TOEFL assessment criteria?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17. What do integrated tasks in TOEFL reflect?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18. Which skill combination is an example of TOEFL integrated tasks?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19. What does TOEFL prioritize in speaking responses?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20. Which statement is true about TOEFL scoring?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21. Which organization administers the PISA assessment?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22. What age group does PISA primarily assess?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23. Which organization conducts TIMSS and PIRLS?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24. What is the primary goal of OECD’s PISA program?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25. The IEA focuses mainly on which type of assessment?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26. Which statement best describes the role of OECD in education?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27. TIMSS evaluates students in which subjects?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28. PIRLS focuses on measuring students’ skills in:</w:t>
      </w:r>
    </w:p>
    <w:p w:rsidR="00D14D00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29. What do both OECD and IEA aim to promote through their assessments?</w:t>
      </w:r>
    </w:p>
    <w:p w:rsidR="00CB5212" w:rsidRPr="00BC4796" w:rsidRDefault="00D14D00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30. Why is international assessment data important for countries?</w:t>
      </w:r>
    </w:p>
    <w:p w:rsidR="00D14D00" w:rsidRPr="00BC4796" w:rsidRDefault="00CB5212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3</w:t>
      </w:r>
      <w:r w:rsidR="00D14D00" w:rsidRPr="00BC4796">
        <w:rPr>
          <w:rFonts w:ascii="Times New Roman" w:hAnsi="Times New Roman" w:cs="Times New Roman"/>
          <w:sz w:val="28"/>
          <w:szCs w:val="28"/>
        </w:rPr>
        <w:t>1. What is the main purpose of assessments in education?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3</w:t>
      </w:r>
      <w:r w:rsidR="00D14D00" w:rsidRPr="00BC4796">
        <w:rPr>
          <w:rFonts w:ascii="Times New Roman" w:hAnsi="Times New Roman" w:cs="Times New Roman"/>
          <w:sz w:val="28"/>
          <w:szCs w:val="28"/>
        </w:rPr>
        <w:t>2. Which type of assessment is carried out during the learning process?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3</w:t>
      </w:r>
      <w:r w:rsidR="00D14D00" w:rsidRPr="00BC4796">
        <w:rPr>
          <w:rFonts w:ascii="Times New Roman" w:hAnsi="Times New Roman" w:cs="Times New Roman"/>
          <w:sz w:val="28"/>
          <w:szCs w:val="28"/>
        </w:rPr>
        <w:t>3. What is the goal of summative assessment?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3</w:t>
      </w:r>
      <w:r w:rsidR="00D14D00" w:rsidRPr="00BC4796">
        <w:rPr>
          <w:rFonts w:ascii="Times New Roman" w:hAnsi="Times New Roman" w:cs="Times New Roman"/>
          <w:sz w:val="28"/>
          <w:szCs w:val="28"/>
        </w:rPr>
        <w:t>6. Diagnostic assessments are used to: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14D00" w:rsidRPr="00BC4796">
        <w:rPr>
          <w:rFonts w:ascii="Times New Roman" w:hAnsi="Times New Roman" w:cs="Times New Roman"/>
          <w:sz w:val="28"/>
          <w:szCs w:val="28"/>
        </w:rPr>
        <w:t>7. Which of the following is not an example of formative assessment?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3</w:t>
      </w:r>
      <w:r w:rsidR="00D14D00" w:rsidRPr="00BC4796">
        <w:rPr>
          <w:rFonts w:ascii="Times New Roman" w:hAnsi="Times New Roman" w:cs="Times New Roman"/>
          <w:sz w:val="28"/>
          <w:szCs w:val="28"/>
        </w:rPr>
        <w:t>8. Norm-referenced assessment compares students: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3</w:t>
      </w:r>
      <w:r w:rsidR="00D14D00" w:rsidRPr="00BC4796">
        <w:rPr>
          <w:rFonts w:ascii="Times New Roman" w:hAnsi="Times New Roman" w:cs="Times New Roman"/>
          <w:sz w:val="28"/>
          <w:szCs w:val="28"/>
        </w:rPr>
        <w:t>9. Criterion-referenced assessment focuses on: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0. Which assessment type is most useful for identifying misconceptions before a lesson?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1. The main benefit of formative assessment is: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2. Which of the following is a summative method?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3. “Informal questioning” belongs to which category?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4. Which assessment helps plan targeted instruction?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5. Which type measures mastery of content rather than ranking?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6. What is the key focus of summative assessment?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7. A teacher observing group work is using: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8. Which tool collects student work over time?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4</w:t>
      </w:r>
      <w:r w:rsidR="00D14D00" w:rsidRPr="00BC4796">
        <w:rPr>
          <w:rFonts w:ascii="Times New Roman" w:hAnsi="Times New Roman" w:cs="Times New Roman"/>
          <w:sz w:val="28"/>
          <w:szCs w:val="28"/>
        </w:rPr>
        <w:t>9. “Pre-tests” are most closely related to: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0. What do formative assessments promote?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1. Which type of assessment uses standardized tests to compare students?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2. In a norm-referenced test, a student’s score shows: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3. Which technique asks students to summarize what they learned in a minute?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4. Which statement is true about summative assessments?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5. What is the purpose of assessment tools like rubrics and checklists?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6. Why are assessments important for schools?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7. Which method combines creativity and hands-on learning?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8. Observation-based assessments are useful for: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5</w:t>
      </w:r>
      <w:r w:rsidR="00D14D00" w:rsidRPr="00BC4796">
        <w:rPr>
          <w:rFonts w:ascii="Times New Roman" w:hAnsi="Times New Roman" w:cs="Times New Roman"/>
          <w:sz w:val="28"/>
          <w:szCs w:val="28"/>
        </w:rPr>
        <w:t>9. What is one benefit of diagnostic assessments for students?</w:t>
      </w:r>
    </w:p>
    <w:p w:rsidR="00D14D00" w:rsidRPr="00BC4796" w:rsidRDefault="00CB5212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14D00" w:rsidRPr="00BC4796">
        <w:rPr>
          <w:rFonts w:ascii="Times New Roman" w:hAnsi="Times New Roman" w:cs="Times New Roman"/>
          <w:sz w:val="28"/>
          <w:szCs w:val="28"/>
        </w:rPr>
        <w:t xml:space="preserve">0. Which combination of assessments gives the most complete picture </w:t>
      </w:r>
      <w:proofErr w:type="gramStart"/>
      <w:r w:rsidR="00D14D00" w:rsidRPr="00BC4796">
        <w:rPr>
          <w:rFonts w:ascii="Times New Roman" w:hAnsi="Times New Roman" w:cs="Times New Roman"/>
          <w:sz w:val="28"/>
          <w:szCs w:val="28"/>
        </w:rPr>
        <w:t>of</w:t>
      </w:r>
      <w:proofErr w:type="gramEnd"/>
      <w:r w:rsidR="00D14D00" w:rsidRPr="00BC4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6</w:t>
      </w:r>
      <w:r w:rsidR="00D14D00" w:rsidRPr="00BC4796">
        <w:rPr>
          <w:rFonts w:ascii="Times New Roman" w:hAnsi="Times New Roman" w:cs="Times New Roman"/>
          <w:sz w:val="28"/>
          <w:szCs w:val="28"/>
        </w:rPr>
        <w:t xml:space="preserve">1. What is one major role of international assessment </w:t>
      </w:r>
      <w:proofErr w:type="spellStart"/>
      <w:r w:rsidR="00D14D00" w:rsidRPr="00BC4796">
        <w:rPr>
          <w:rFonts w:ascii="Times New Roman" w:hAnsi="Times New Roman" w:cs="Times New Roman"/>
          <w:sz w:val="28"/>
          <w:szCs w:val="28"/>
        </w:rPr>
        <w:t>programmes</w:t>
      </w:r>
      <w:proofErr w:type="spellEnd"/>
      <w:r w:rsidR="00D14D00" w:rsidRPr="00BC4796">
        <w:rPr>
          <w:rFonts w:ascii="Times New Roman" w:hAnsi="Times New Roman" w:cs="Times New Roman"/>
          <w:sz w:val="28"/>
          <w:szCs w:val="28"/>
        </w:rPr>
        <w:t xml:space="preserve"> in Modern education?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6</w:t>
      </w:r>
      <w:r w:rsidR="00D14D00" w:rsidRPr="00BC4796">
        <w:rPr>
          <w:rFonts w:ascii="Times New Roman" w:hAnsi="Times New Roman" w:cs="Times New Roman"/>
          <w:sz w:val="28"/>
          <w:szCs w:val="28"/>
        </w:rPr>
        <w:t>2. International assessments such as PISA and TIMSS help countries to: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6</w:t>
      </w:r>
      <w:r w:rsidR="00D14D00" w:rsidRPr="00BC4796">
        <w:rPr>
          <w:rFonts w:ascii="Times New Roman" w:hAnsi="Times New Roman" w:cs="Times New Roman"/>
          <w:sz w:val="28"/>
          <w:szCs w:val="28"/>
        </w:rPr>
        <w:t xml:space="preserve">3. Which key 21st-century skills are emphasized by international assessment </w:t>
      </w:r>
      <w:proofErr w:type="spellStart"/>
      <w:r w:rsidR="00D14D00" w:rsidRPr="00BC4796">
        <w:rPr>
          <w:rFonts w:ascii="Times New Roman" w:hAnsi="Times New Roman" w:cs="Times New Roman"/>
          <w:sz w:val="28"/>
          <w:szCs w:val="28"/>
        </w:rPr>
        <w:t>progra</w:t>
      </w:r>
      <w:bookmarkStart w:id="0" w:name="_GoBack"/>
      <w:bookmarkEnd w:id="0"/>
      <w:r w:rsidR="00D14D00" w:rsidRPr="00BC4796">
        <w:rPr>
          <w:rFonts w:ascii="Times New Roman" w:hAnsi="Times New Roman" w:cs="Times New Roman"/>
          <w:sz w:val="28"/>
          <w:szCs w:val="28"/>
        </w:rPr>
        <w:t>mmes</w:t>
      </w:r>
      <w:proofErr w:type="spellEnd"/>
      <w:r w:rsidR="00D14D00" w:rsidRPr="00BC4796">
        <w:rPr>
          <w:rFonts w:ascii="Times New Roman" w:hAnsi="Times New Roman" w:cs="Times New Roman"/>
          <w:sz w:val="28"/>
          <w:szCs w:val="28"/>
        </w:rPr>
        <w:t>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6</w:t>
      </w:r>
      <w:r w:rsidR="00D14D00" w:rsidRPr="00BC4796">
        <w:rPr>
          <w:rFonts w:ascii="Times New Roman" w:hAnsi="Times New Roman" w:cs="Times New Roman"/>
          <w:sz w:val="28"/>
          <w:szCs w:val="28"/>
        </w:rPr>
        <w:t>4. How do international assessments support education policy?</w:t>
      </w:r>
    </w:p>
    <w:p w:rsidR="00BC4796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6</w:t>
      </w:r>
      <w:r w:rsidR="00D14D00" w:rsidRPr="00BC4796">
        <w:rPr>
          <w:rFonts w:ascii="Times New Roman" w:hAnsi="Times New Roman" w:cs="Times New Roman"/>
          <w:sz w:val="28"/>
          <w:szCs w:val="28"/>
        </w:rPr>
        <w:t>5. International assessments promote educational equity by: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Style w:val="a5"/>
          <w:rFonts w:ascii="Times New Roman" w:hAnsi="Times New Roman" w:cs="Times New Roman"/>
          <w:b w:val="0"/>
          <w:sz w:val="28"/>
          <w:szCs w:val="28"/>
        </w:rPr>
        <w:t>6</w:t>
      </w:r>
      <w:r w:rsidR="00D14D00" w:rsidRPr="00BC4796">
        <w:rPr>
          <w:rStyle w:val="a5"/>
          <w:rFonts w:ascii="Times New Roman" w:hAnsi="Times New Roman" w:cs="Times New Roman"/>
          <w:b w:val="0"/>
          <w:sz w:val="28"/>
          <w:szCs w:val="28"/>
        </w:rPr>
        <w:t>6. What is the main purpose of using international standards in evaluating education quality?</w:t>
      </w:r>
    </w:p>
    <w:p w:rsidR="00D14D00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6</w:t>
      </w:r>
      <w:r w:rsidR="00D14D00" w:rsidRPr="00BC4796">
        <w:rPr>
          <w:rStyle w:val="a5"/>
          <w:b w:val="0"/>
          <w:sz w:val="28"/>
          <w:szCs w:val="28"/>
          <w:lang w:val="en-US"/>
        </w:rPr>
        <w:t>7. Which of the following is commonly used as an international method of measuring education quality?</w:t>
      </w:r>
    </w:p>
    <w:p w:rsidR="00D14D00" w:rsidRPr="00BC4796" w:rsidRDefault="00BC4796" w:rsidP="00BC4796">
      <w:pPr>
        <w:pStyle w:val="3"/>
        <w:spacing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C4796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D14D00" w:rsidRPr="00BC4796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8. What do assessment criteria primarily describe in foreign language teaching?</w:t>
      </w:r>
    </w:p>
    <w:p w:rsidR="00BC4796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6</w:t>
      </w:r>
      <w:r w:rsidR="00D14D00" w:rsidRPr="00BC4796">
        <w:rPr>
          <w:rStyle w:val="a5"/>
          <w:b w:val="0"/>
          <w:sz w:val="28"/>
          <w:szCs w:val="28"/>
          <w:lang w:val="en-US"/>
        </w:rPr>
        <w:t>9. Which of the following is an example of a language performance indicator?</w:t>
      </w:r>
    </w:p>
    <w:p w:rsidR="00BC4796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7</w:t>
      </w:r>
      <w:r w:rsidR="00D14D00" w:rsidRPr="00BC4796">
        <w:rPr>
          <w:rStyle w:val="a5"/>
          <w:b w:val="0"/>
          <w:sz w:val="28"/>
          <w:szCs w:val="28"/>
          <w:lang w:val="en-US"/>
        </w:rPr>
        <w:t>0. Accuracy as an assessment criterion refers to:</w:t>
      </w:r>
    </w:p>
    <w:p w:rsidR="00D14D00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7</w:t>
      </w:r>
      <w:r w:rsidR="00D14D00" w:rsidRPr="00BC4796">
        <w:rPr>
          <w:rStyle w:val="a5"/>
          <w:b w:val="0"/>
          <w:sz w:val="28"/>
          <w:szCs w:val="28"/>
          <w:lang w:val="en-US"/>
        </w:rPr>
        <w:t>1. Fluency in speaking assessment is mostly concerned with:</w:t>
      </w:r>
    </w:p>
    <w:p w:rsidR="00D14D00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7</w:t>
      </w:r>
      <w:r w:rsidR="00D14D00" w:rsidRPr="00BC4796">
        <w:rPr>
          <w:rStyle w:val="a5"/>
          <w:b w:val="0"/>
          <w:sz w:val="28"/>
          <w:szCs w:val="28"/>
          <w:lang w:val="en-US"/>
        </w:rPr>
        <w:t>2. Which criterion evaluates how well a learner organizes ideas logically?</w:t>
      </w:r>
    </w:p>
    <w:p w:rsidR="00D14D00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7</w:t>
      </w:r>
      <w:r w:rsidR="00D14D00" w:rsidRPr="00BC4796">
        <w:rPr>
          <w:rStyle w:val="a5"/>
          <w:b w:val="0"/>
          <w:sz w:val="28"/>
          <w:szCs w:val="28"/>
          <w:lang w:val="en-US"/>
        </w:rPr>
        <w:t>3. “Task Achievement” means:</w:t>
      </w:r>
    </w:p>
    <w:p w:rsidR="00D14D00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7</w:t>
      </w:r>
      <w:r w:rsidR="00D14D00" w:rsidRPr="00BC4796">
        <w:rPr>
          <w:rStyle w:val="a5"/>
          <w:b w:val="0"/>
          <w:sz w:val="28"/>
          <w:szCs w:val="28"/>
          <w:lang w:val="en-US"/>
        </w:rPr>
        <w:t>4. Which indicator shows development in communicative competence?</w:t>
      </w:r>
    </w:p>
    <w:p w:rsidR="00D14D00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7</w:t>
      </w:r>
      <w:r w:rsidR="00D14D00" w:rsidRPr="00BC4796">
        <w:rPr>
          <w:rStyle w:val="a5"/>
          <w:b w:val="0"/>
          <w:sz w:val="28"/>
          <w:szCs w:val="28"/>
          <w:lang w:val="en-US"/>
        </w:rPr>
        <w:t>5. Pronunciation assessment focuses mainly on:</w:t>
      </w:r>
    </w:p>
    <w:p w:rsidR="00D14D00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7</w:t>
      </w:r>
      <w:r w:rsidR="00D14D00" w:rsidRPr="00BC4796">
        <w:rPr>
          <w:rStyle w:val="a5"/>
          <w:b w:val="0"/>
          <w:sz w:val="28"/>
          <w:szCs w:val="28"/>
          <w:lang w:val="en-US"/>
        </w:rPr>
        <w:t>6. An indicator of vocabulary range is:</w:t>
      </w:r>
    </w:p>
    <w:p w:rsidR="00D14D00" w:rsidRPr="00BC4796" w:rsidRDefault="00BC4796" w:rsidP="00BC4796">
      <w:pPr>
        <w:pStyle w:val="a6"/>
        <w:rPr>
          <w:b/>
          <w:sz w:val="28"/>
          <w:szCs w:val="28"/>
          <w:lang w:val="en-US"/>
        </w:rPr>
      </w:pPr>
      <w:r w:rsidRPr="00BC4796">
        <w:rPr>
          <w:rStyle w:val="a5"/>
          <w:b w:val="0"/>
          <w:sz w:val="28"/>
          <w:szCs w:val="28"/>
          <w:lang w:val="en-US"/>
        </w:rPr>
        <w:t>7</w:t>
      </w:r>
      <w:r w:rsidR="00D14D00" w:rsidRPr="00BC4796">
        <w:rPr>
          <w:rStyle w:val="a5"/>
          <w:b w:val="0"/>
          <w:sz w:val="28"/>
          <w:szCs w:val="28"/>
          <w:lang w:val="en-US"/>
        </w:rPr>
        <w:t>7. Why are assessment indicators important?</w:t>
      </w:r>
    </w:p>
    <w:p w:rsidR="00D14D00" w:rsidRPr="00BC4796" w:rsidRDefault="00BC4796" w:rsidP="00BC4796">
      <w:pPr>
        <w:pStyle w:val="a6"/>
        <w:rPr>
          <w:b/>
          <w:bCs/>
          <w:sz w:val="28"/>
          <w:szCs w:val="28"/>
          <w:lang w:val="en-US"/>
        </w:rPr>
      </w:pPr>
      <w:r w:rsidRPr="00BC4796">
        <w:rPr>
          <w:sz w:val="28"/>
          <w:szCs w:val="28"/>
          <w:lang w:val="en-US"/>
        </w:rPr>
        <w:t>7</w:t>
      </w:r>
      <w:r w:rsidR="00D14D00" w:rsidRPr="00BC4796">
        <w:rPr>
          <w:sz w:val="28"/>
          <w:szCs w:val="28"/>
          <w:lang w:val="en-US"/>
        </w:rPr>
        <w:t>8. What is the main focus of competency-based teaching?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7</w:t>
      </w:r>
      <w:r w:rsidR="00D14D00" w:rsidRPr="00BC4796">
        <w:rPr>
          <w:rFonts w:ascii="Times New Roman" w:hAnsi="Times New Roman" w:cs="Times New Roman"/>
          <w:sz w:val="28"/>
          <w:szCs w:val="28"/>
        </w:rPr>
        <w:t>9. Which theory states that learners build knowledge through active engagement and experience?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0. What is a key characteristic of Outcome-Based Education (OBE)?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1. What does mastery learning emphasize?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2. Performance-based assessment mainly measures: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3. What is the main purpose of analyzing teacher achievements according to international standards?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4. Which component is central in evaluating teachers based on global benchmarks?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5. What do international standards emphasize regarding teacher development?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6. Which of the following best represents evidence of teacher effectiveness?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7. What is a key indicator of effective teaching according to international standards?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8. Ethical and professional conduct in teaching includes: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8</w:t>
      </w:r>
      <w:r w:rsidR="00D14D00" w:rsidRPr="00BC4796">
        <w:rPr>
          <w:rFonts w:ascii="Times New Roman" w:hAnsi="Times New Roman" w:cs="Times New Roman"/>
          <w:sz w:val="28"/>
          <w:szCs w:val="28"/>
        </w:rPr>
        <w:t>9. Why is alignment with international standards important?</w:t>
      </w:r>
    </w:p>
    <w:p w:rsidR="00D14D00" w:rsidRPr="00BC4796" w:rsidRDefault="00BC4796" w:rsidP="00BC479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90</w:t>
      </w:r>
      <w:r w:rsidR="00D14D00" w:rsidRPr="00BC4796">
        <w:rPr>
          <w:rFonts w:ascii="Times New Roman" w:hAnsi="Times New Roman" w:cs="Times New Roman"/>
          <w:sz w:val="28"/>
          <w:szCs w:val="28"/>
        </w:rPr>
        <w:t>. CPD (Continuous Professional Development) for teachers includes: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</w:t>
      </w:r>
      <w:r w:rsidR="00D14D00" w:rsidRPr="00BC4796">
        <w:rPr>
          <w:rFonts w:ascii="Times New Roman" w:hAnsi="Times New Roman" w:cs="Times New Roman"/>
          <w:sz w:val="28"/>
          <w:szCs w:val="28"/>
        </w:rPr>
        <w:t>1. What is the main purpose of a test in education?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</w:t>
      </w:r>
      <w:r w:rsidR="00D14D00" w:rsidRPr="00BC4796">
        <w:rPr>
          <w:rFonts w:ascii="Times New Roman" w:hAnsi="Times New Roman" w:cs="Times New Roman"/>
          <w:sz w:val="28"/>
          <w:szCs w:val="28"/>
        </w:rPr>
        <w:t>2. Which of the following best defines a test?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</w:t>
      </w:r>
      <w:r w:rsidR="00D14D00" w:rsidRPr="00BC4796">
        <w:rPr>
          <w:rFonts w:ascii="Times New Roman" w:hAnsi="Times New Roman" w:cs="Times New Roman"/>
          <w:sz w:val="28"/>
          <w:szCs w:val="28"/>
        </w:rPr>
        <w:t>3. What is the difference between a test and an assessment?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</w:t>
      </w:r>
      <w:r w:rsidR="00D14D00" w:rsidRPr="00BC4796">
        <w:rPr>
          <w:rFonts w:ascii="Times New Roman" w:hAnsi="Times New Roman" w:cs="Times New Roman"/>
          <w:sz w:val="28"/>
          <w:szCs w:val="28"/>
        </w:rPr>
        <w:t>4. Which of the following is an example of a standardized test?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</w:t>
      </w:r>
      <w:r w:rsidR="00D14D00" w:rsidRPr="00BC4796">
        <w:rPr>
          <w:rFonts w:ascii="Times New Roman" w:hAnsi="Times New Roman" w:cs="Times New Roman"/>
          <w:sz w:val="28"/>
          <w:szCs w:val="28"/>
        </w:rPr>
        <w:t>5. What makes a test standardized?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</w:t>
      </w:r>
      <w:r w:rsidR="00D14D00" w:rsidRPr="00BC4796">
        <w:rPr>
          <w:rFonts w:ascii="Times New Roman" w:hAnsi="Times New Roman" w:cs="Times New Roman"/>
          <w:sz w:val="28"/>
          <w:szCs w:val="28"/>
        </w:rPr>
        <w:t>6. What is the main purpose of a diagnostic test?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</w:t>
      </w:r>
      <w:r w:rsidR="00D14D00" w:rsidRPr="00BC4796">
        <w:rPr>
          <w:rFonts w:ascii="Times New Roman" w:hAnsi="Times New Roman" w:cs="Times New Roman"/>
          <w:sz w:val="28"/>
          <w:szCs w:val="28"/>
        </w:rPr>
        <w:t>7. Which test measures how much you already know in a specific subject?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</w:t>
      </w:r>
      <w:r w:rsidR="00D14D00" w:rsidRPr="00BC4796">
        <w:rPr>
          <w:rFonts w:ascii="Times New Roman" w:hAnsi="Times New Roman" w:cs="Times New Roman"/>
          <w:sz w:val="28"/>
          <w:szCs w:val="28"/>
        </w:rPr>
        <w:t>8. Which test measures potential rather than learned knowledge?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9</w:t>
      </w:r>
      <w:r w:rsidR="00D14D00" w:rsidRPr="00BC4796">
        <w:rPr>
          <w:rFonts w:ascii="Times New Roman" w:hAnsi="Times New Roman" w:cs="Times New Roman"/>
          <w:sz w:val="28"/>
          <w:szCs w:val="28"/>
        </w:rPr>
        <w:t>9. What is the purpose of a proficiency test?</w:t>
      </w:r>
    </w:p>
    <w:p w:rsidR="00D14D00" w:rsidRPr="00BC4796" w:rsidRDefault="00D14D00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</w:t>
      </w:r>
      <w:r w:rsidR="00BC4796" w:rsidRPr="00BC4796">
        <w:rPr>
          <w:rFonts w:ascii="Times New Roman" w:hAnsi="Times New Roman" w:cs="Times New Roman"/>
          <w:sz w:val="28"/>
          <w:szCs w:val="28"/>
        </w:rPr>
        <w:t>0</w:t>
      </w:r>
      <w:r w:rsidRPr="00BC4796">
        <w:rPr>
          <w:rFonts w:ascii="Times New Roman" w:hAnsi="Times New Roman" w:cs="Times New Roman"/>
          <w:sz w:val="28"/>
          <w:szCs w:val="28"/>
        </w:rPr>
        <w:t>0. TOEFL is an example of which type of test?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10</w:t>
      </w:r>
      <w:r w:rsidR="00D14D00" w:rsidRPr="00BC4796">
        <w:rPr>
          <w:rFonts w:ascii="Times New Roman" w:hAnsi="Times New Roman" w:cs="Times New Roman"/>
          <w:sz w:val="28"/>
          <w:szCs w:val="28"/>
        </w:rPr>
        <w:t>1. What is a placement test used for?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10</w:t>
      </w:r>
      <w:r w:rsidR="00D14D00" w:rsidRPr="00BC4796">
        <w:rPr>
          <w:rFonts w:ascii="Times New Roman" w:hAnsi="Times New Roman" w:cs="Times New Roman"/>
          <w:sz w:val="28"/>
          <w:szCs w:val="28"/>
        </w:rPr>
        <w:t>2. A student takes a test before starting a language course to determine the correct level. This is a: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10</w:t>
      </w:r>
      <w:r w:rsidR="00D14D00" w:rsidRPr="00BC4796">
        <w:rPr>
          <w:rFonts w:ascii="Times New Roman" w:hAnsi="Times New Roman" w:cs="Times New Roman"/>
          <w:sz w:val="28"/>
          <w:szCs w:val="28"/>
        </w:rPr>
        <w:t>3. Which type of test is usually taken at the end of a unit or term?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10</w:t>
      </w:r>
      <w:r w:rsidR="00D14D00" w:rsidRPr="00BC4796">
        <w:rPr>
          <w:rFonts w:ascii="Times New Roman" w:hAnsi="Times New Roman" w:cs="Times New Roman"/>
          <w:sz w:val="28"/>
          <w:szCs w:val="28"/>
        </w:rPr>
        <w:t>4. A test that measures what has been taught in class is a: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D14D00" w:rsidRPr="00BC4796">
        <w:rPr>
          <w:rFonts w:ascii="Times New Roman" w:hAnsi="Times New Roman" w:cs="Times New Roman"/>
          <w:sz w:val="28"/>
          <w:szCs w:val="28"/>
        </w:rPr>
        <w:t>5. What does an aptitude test measure?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10</w:t>
      </w:r>
      <w:r w:rsidR="00D14D00" w:rsidRPr="00BC4796">
        <w:rPr>
          <w:rFonts w:ascii="Times New Roman" w:hAnsi="Times New Roman" w:cs="Times New Roman"/>
          <w:sz w:val="28"/>
          <w:szCs w:val="28"/>
        </w:rPr>
        <w:t>6. A career test that shows suitable job fields for a student is an example of: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10</w:t>
      </w:r>
      <w:r w:rsidR="00D14D00" w:rsidRPr="00BC4796">
        <w:rPr>
          <w:rFonts w:ascii="Times New Roman" w:hAnsi="Times New Roman" w:cs="Times New Roman"/>
          <w:sz w:val="28"/>
          <w:szCs w:val="28"/>
        </w:rPr>
        <w:t>7. Which type of test has fixed, correct answers?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10</w:t>
      </w:r>
      <w:r w:rsidR="00D14D00" w:rsidRPr="00BC4796">
        <w:rPr>
          <w:rFonts w:ascii="Times New Roman" w:hAnsi="Times New Roman" w:cs="Times New Roman"/>
          <w:sz w:val="28"/>
          <w:szCs w:val="28"/>
        </w:rPr>
        <w:t>8. Multiple-choice questions belong to which category?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10</w:t>
      </w:r>
      <w:r w:rsidR="00D14D00" w:rsidRPr="00BC4796">
        <w:rPr>
          <w:rFonts w:ascii="Times New Roman" w:hAnsi="Times New Roman" w:cs="Times New Roman"/>
          <w:sz w:val="28"/>
          <w:szCs w:val="28"/>
        </w:rPr>
        <w:t>9. An essay question is an example of: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0. Subjective tests focus on: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1. Which test explores an individual’s emotional and social behavior?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2. Which test measures a person’s way of thinking and interacting?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3. What is the main goal of an intelligence test?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4. The Stanford–</w:t>
      </w:r>
      <w:proofErr w:type="spellStart"/>
      <w:r w:rsidR="00D14D00" w:rsidRPr="00BC4796">
        <w:rPr>
          <w:rFonts w:ascii="Times New Roman" w:hAnsi="Times New Roman" w:cs="Times New Roman"/>
          <w:sz w:val="28"/>
          <w:szCs w:val="28"/>
        </w:rPr>
        <w:t>Binet</w:t>
      </w:r>
      <w:proofErr w:type="spellEnd"/>
      <w:r w:rsidR="00D14D00" w:rsidRPr="00BC4796">
        <w:rPr>
          <w:rFonts w:ascii="Times New Roman" w:hAnsi="Times New Roman" w:cs="Times New Roman"/>
          <w:sz w:val="28"/>
          <w:szCs w:val="28"/>
        </w:rPr>
        <w:t xml:space="preserve"> and WAIS are examples of: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5. Which test determines if a student has mastered a certain skill standard?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6. Which test type uses consistent rules for all test-takers?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7. An IQ test mainly measures: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8. A teacher giving students a small quiz after a lesson is using: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11</w:t>
      </w:r>
      <w:r w:rsidR="00D14D00" w:rsidRPr="00BC4796">
        <w:rPr>
          <w:rFonts w:ascii="Times New Roman" w:hAnsi="Times New Roman" w:cs="Times New Roman"/>
          <w:sz w:val="28"/>
          <w:szCs w:val="28"/>
        </w:rPr>
        <w:t>9. Which type of test helps identify what students need to improve before learning new material?</w:t>
      </w:r>
    </w:p>
    <w:p w:rsidR="00D14D00" w:rsidRPr="00BC4796" w:rsidRDefault="00BC479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4796">
        <w:rPr>
          <w:rFonts w:ascii="Times New Roman" w:hAnsi="Times New Roman" w:cs="Times New Roman"/>
          <w:sz w:val="28"/>
          <w:szCs w:val="28"/>
        </w:rPr>
        <w:t>12</w:t>
      </w:r>
      <w:r w:rsidR="00D14D00" w:rsidRPr="00BC4796">
        <w:rPr>
          <w:rFonts w:ascii="Times New Roman" w:hAnsi="Times New Roman" w:cs="Times New Roman"/>
          <w:sz w:val="28"/>
          <w:szCs w:val="28"/>
        </w:rPr>
        <w:t>0. Which combination of tests provides a complete view of student ability?</w:t>
      </w:r>
      <w:r w:rsidR="00D14D00" w:rsidRPr="00BC4796">
        <w:rPr>
          <w:rFonts w:ascii="Times New Roman" w:hAnsi="Times New Roman" w:cs="Times New Roman"/>
          <w:sz w:val="28"/>
          <w:szCs w:val="28"/>
        </w:rPr>
        <w:br/>
      </w:r>
    </w:p>
    <w:p w:rsidR="00893936" w:rsidRPr="00BC4796" w:rsidRDefault="00893936" w:rsidP="00BC47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93936" w:rsidRPr="00BC4796" w:rsidSect="0018047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380EB2C"/>
    <w:lvl w:ilvl="0">
      <w:start w:val="1"/>
      <w:numFmt w:val="bullet"/>
      <w:pStyle w:val="a"/>
      <w:lvlText w:val=""/>
      <w:lvlJc w:val="left"/>
      <w:pPr>
        <w:tabs>
          <w:tab w:val="num" w:pos="7731"/>
        </w:tabs>
        <w:ind w:left="7731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D00"/>
    <w:rsid w:val="004048D0"/>
    <w:rsid w:val="00893936"/>
    <w:rsid w:val="00BC4796"/>
    <w:rsid w:val="00CB5212"/>
    <w:rsid w:val="00D02AFD"/>
    <w:rsid w:val="00D1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379FA-7328-495F-96BB-2D8715F33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14D00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0"/>
    <w:next w:val="a0"/>
    <w:link w:val="10"/>
    <w:uiPriority w:val="9"/>
    <w:qFormat/>
    <w:rsid w:val="00D14D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14D0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14D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uiPriority w:val="9"/>
    <w:semiHidden/>
    <w:rsid w:val="00D14D0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">
    <w:name w:val="List Bullet"/>
    <w:basedOn w:val="a0"/>
    <w:uiPriority w:val="99"/>
    <w:unhideWhenUsed/>
    <w:rsid w:val="00D14D00"/>
    <w:pPr>
      <w:numPr>
        <w:numId w:val="1"/>
      </w:numPr>
      <w:tabs>
        <w:tab w:val="clear" w:pos="7731"/>
        <w:tab w:val="num" w:pos="360"/>
      </w:tabs>
      <w:ind w:left="360"/>
      <w:contextualSpacing/>
    </w:pPr>
  </w:style>
  <w:style w:type="paragraph" w:styleId="a4">
    <w:name w:val="List Number"/>
    <w:basedOn w:val="a0"/>
    <w:uiPriority w:val="99"/>
    <w:unhideWhenUsed/>
    <w:rsid w:val="00D14D00"/>
    <w:pPr>
      <w:contextualSpacing/>
    </w:pPr>
  </w:style>
  <w:style w:type="character" w:styleId="a5">
    <w:name w:val="Strong"/>
    <w:basedOn w:val="a1"/>
    <w:uiPriority w:val="22"/>
    <w:qFormat/>
    <w:rsid w:val="00D14D00"/>
    <w:rPr>
      <w:b/>
      <w:bCs/>
    </w:rPr>
  </w:style>
  <w:style w:type="paragraph" w:styleId="a6">
    <w:name w:val="Normal (Web)"/>
    <w:basedOn w:val="a0"/>
    <w:uiPriority w:val="99"/>
    <w:unhideWhenUsed/>
    <w:rsid w:val="00D14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2025-12-01T08:24:00Z</dcterms:created>
  <dcterms:modified xsi:type="dcterms:W3CDTF">2025-12-01T09:07:00Z</dcterms:modified>
</cp:coreProperties>
</file>